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340" w14:textId="77777777" w:rsidR="000E6D3B" w:rsidRDefault="00E14D18">
      <w:pPr>
        <w:jc w:val="center"/>
        <w:rPr>
          <w:b/>
          <w:sz w:val="28"/>
          <w:szCs w:val="28"/>
        </w:rPr>
      </w:pPr>
      <w:r>
        <w:rPr>
          <w:b/>
          <w:sz w:val="28"/>
          <w:szCs w:val="28"/>
        </w:rPr>
        <w:t xml:space="preserve">Si eres fan del anime, te interesará saber qué puedes hacer para contribuir a mejorar la industria </w:t>
      </w:r>
    </w:p>
    <w:p w14:paraId="066DBC7B" w14:textId="77777777" w:rsidR="000E6D3B" w:rsidRDefault="000E6D3B">
      <w:pPr>
        <w:ind w:left="720"/>
        <w:rPr>
          <w:b/>
          <w:sz w:val="28"/>
          <w:szCs w:val="28"/>
        </w:rPr>
      </w:pPr>
    </w:p>
    <w:p w14:paraId="3AE46013" w14:textId="77777777" w:rsidR="000E6D3B" w:rsidRDefault="00E14D18">
      <w:pPr>
        <w:numPr>
          <w:ilvl w:val="0"/>
          <w:numId w:val="1"/>
        </w:numPr>
        <w:rPr>
          <w:b/>
          <w:i/>
        </w:rPr>
      </w:pPr>
      <w:r>
        <w:rPr>
          <w:i/>
          <w:sz w:val="20"/>
          <w:szCs w:val="20"/>
        </w:rPr>
        <w:t xml:space="preserve">El mercado internacional representaría al menos la mitad de los ingresos del anime de acuerdo a la Association of Japanese Animations, lo que habla de la relevancia que tiene el consumidor para que esa industria se mantenga estable. </w:t>
      </w:r>
    </w:p>
    <w:p w14:paraId="664684E1" w14:textId="77777777" w:rsidR="000E6D3B" w:rsidRDefault="000E6D3B">
      <w:pPr>
        <w:rPr>
          <w:i/>
          <w:sz w:val="20"/>
          <w:szCs w:val="20"/>
        </w:rPr>
      </w:pPr>
    </w:p>
    <w:p w14:paraId="3A648C9F" w14:textId="0FD63E99" w:rsidR="000E6D3B" w:rsidRPr="00927C1A" w:rsidRDefault="00E14D18">
      <w:pPr>
        <w:jc w:val="both"/>
        <w:rPr>
          <w:sz w:val="20"/>
          <w:szCs w:val="20"/>
          <w:lang w:val="es-MX"/>
        </w:rPr>
      </w:pPr>
      <w:r w:rsidRPr="00927C1A">
        <w:rPr>
          <w:b/>
          <w:sz w:val="20"/>
          <w:szCs w:val="20"/>
          <w:lang w:val="es-MX"/>
        </w:rPr>
        <w:t xml:space="preserve">Ciudad de México, </w:t>
      </w:r>
      <w:r w:rsidR="00927C1A">
        <w:rPr>
          <w:b/>
          <w:sz w:val="20"/>
          <w:szCs w:val="20"/>
          <w:lang w:val="es-MX"/>
        </w:rPr>
        <w:t>20</w:t>
      </w:r>
      <w:r w:rsidRPr="00927C1A">
        <w:rPr>
          <w:b/>
          <w:sz w:val="20"/>
          <w:szCs w:val="20"/>
          <w:lang w:val="es-MX"/>
        </w:rPr>
        <w:t xml:space="preserve"> </w:t>
      </w:r>
      <w:r w:rsidRPr="00927C1A">
        <w:rPr>
          <w:b/>
          <w:sz w:val="20"/>
          <w:szCs w:val="20"/>
          <w:lang w:val="es-MX"/>
        </w:rPr>
        <w:t xml:space="preserve">de junio de 2022.-  </w:t>
      </w:r>
      <w:r w:rsidRPr="00927C1A">
        <w:rPr>
          <w:sz w:val="20"/>
          <w:szCs w:val="20"/>
          <w:lang w:val="es-MX"/>
        </w:rPr>
        <w:t xml:space="preserve">El anime está en todos lados. De unos años para acá, la animación japonesa se ganó el corazón de las audiencias en lo que llaman una nueva “segunda edad de oro” con series y películas que se han vuelto todo un fenómeno de masas. </w:t>
      </w:r>
    </w:p>
    <w:p w14:paraId="3E738448" w14:textId="77777777" w:rsidR="000E6D3B" w:rsidRPr="00927C1A" w:rsidRDefault="000E6D3B">
      <w:pPr>
        <w:jc w:val="both"/>
        <w:rPr>
          <w:sz w:val="20"/>
          <w:szCs w:val="20"/>
          <w:lang w:val="es-MX"/>
        </w:rPr>
      </w:pPr>
    </w:p>
    <w:p w14:paraId="70A693CC" w14:textId="77777777" w:rsidR="000E6D3B" w:rsidRDefault="00E14D18">
      <w:pPr>
        <w:jc w:val="both"/>
        <w:rPr>
          <w:sz w:val="20"/>
          <w:szCs w:val="20"/>
        </w:rPr>
      </w:pPr>
      <w:r>
        <w:rPr>
          <w:sz w:val="20"/>
          <w:szCs w:val="20"/>
        </w:rPr>
        <w:t>Sin e</w:t>
      </w:r>
      <w:r>
        <w:rPr>
          <w:sz w:val="20"/>
          <w:szCs w:val="20"/>
        </w:rPr>
        <w:t xml:space="preserve">mbargo, que la industria del anime pueda brindar historias de calidad y con altos valores de producción no es algo sencillo. Al igual que en otros mercados de entretenimiento, el anime también tiene que enfrentar a sus eternos 'villanos', principalmente a </w:t>
      </w:r>
      <w:r>
        <w:rPr>
          <w:sz w:val="20"/>
          <w:szCs w:val="20"/>
        </w:rPr>
        <w:t xml:space="preserve">aquellos relacionados con la ilegalidad, el mal uso de propiedad intelectual y la piratería. </w:t>
      </w:r>
    </w:p>
    <w:p w14:paraId="4180EA8D" w14:textId="77777777" w:rsidR="000E6D3B" w:rsidRDefault="000E6D3B">
      <w:pPr>
        <w:jc w:val="both"/>
        <w:rPr>
          <w:sz w:val="20"/>
          <w:szCs w:val="20"/>
        </w:rPr>
      </w:pPr>
    </w:p>
    <w:p w14:paraId="09B2FD5D" w14:textId="77777777" w:rsidR="000E6D3B" w:rsidRDefault="00E14D18">
      <w:pPr>
        <w:jc w:val="both"/>
        <w:rPr>
          <w:sz w:val="20"/>
          <w:szCs w:val="20"/>
        </w:rPr>
      </w:pPr>
      <w:r>
        <w:rPr>
          <w:sz w:val="20"/>
          <w:szCs w:val="20"/>
        </w:rPr>
        <w:t xml:space="preserve">¿Qué pueden hacer los seguidores del anime para contribuir a la causa? Lo más evidente es adquirir una suscripción a una plataforma de </w:t>
      </w:r>
      <w:r>
        <w:rPr>
          <w:i/>
          <w:sz w:val="20"/>
          <w:szCs w:val="20"/>
        </w:rPr>
        <w:t>streaming</w:t>
      </w:r>
      <w:r>
        <w:rPr>
          <w:sz w:val="20"/>
          <w:szCs w:val="20"/>
        </w:rPr>
        <w:t xml:space="preserve"> que tenga entre </w:t>
      </w:r>
      <w:r>
        <w:rPr>
          <w:sz w:val="20"/>
          <w:szCs w:val="20"/>
        </w:rPr>
        <w:t>su catálogo licencias oficiales. Por ejemplo, Anime Onegai por ANIMEKA no tiene intermediarios para la adquisición de series, eso le ha permitido hacer doblajes directos del japonés y tener costos accesibles, pero también aporta para que los productores se</w:t>
      </w:r>
      <w:r>
        <w:rPr>
          <w:sz w:val="20"/>
          <w:szCs w:val="20"/>
        </w:rPr>
        <w:t xml:space="preserve"> lleven una parte proporcional de las regalías que sea más justa. </w:t>
      </w:r>
    </w:p>
    <w:p w14:paraId="32AE9FF8" w14:textId="77777777" w:rsidR="000E6D3B" w:rsidRDefault="000E6D3B">
      <w:pPr>
        <w:jc w:val="both"/>
        <w:rPr>
          <w:sz w:val="20"/>
          <w:szCs w:val="20"/>
        </w:rPr>
      </w:pPr>
    </w:p>
    <w:p w14:paraId="703BB5FF" w14:textId="77777777" w:rsidR="000E6D3B" w:rsidRDefault="00E14D18">
      <w:pPr>
        <w:jc w:val="both"/>
        <w:rPr>
          <w:sz w:val="20"/>
          <w:szCs w:val="20"/>
        </w:rPr>
      </w:pPr>
      <w:r>
        <w:rPr>
          <w:sz w:val="20"/>
          <w:szCs w:val="20"/>
        </w:rPr>
        <w:t xml:space="preserve">El espectador también puede adquirir </w:t>
      </w:r>
      <w:r>
        <w:rPr>
          <w:i/>
          <w:sz w:val="20"/>
          <w:szCs w:val="20"/>
        </w:rPr>
        <w:t>merchandising</w:t>
      </w:r>
      <w:r>
        <w:rPr>
          <w:sz w:val="20"/>
          <w:szCs w:val="20"/>
        </w:rPr>
        <w:t xml:space="preserve"> oficial. Algunas televisoras o productoras brindan enlaces en sus páginas oficiales para comprar camisetas, llaveros, DVDs, Blu-rays o pe</w:t>
      </w:r>
      <w:r>
        <w:rPr>
          <w:sz w:val="20"/>
          <w:szCs w:val="20"/>
        </w:rPr>
        <w:t xml:space="preserve">luches. Aunque parece que sólo están disponibles en Japón, gracias al incremento del comercio electrónico ahora es más fácil ordenar estos artículos a través de grandes </w:t>
      </w:r>
      <w:r>
        <w:rPr>
          <w:i/>
          <w:sz w:val="20"/>
          <w:szCs w:val="20"/>
        </w:rPr>
        <w:t>marketplaces</w:t>
      </w:r>
      <w:r>
        <w:rPr>
          <w:sz w:val="20"/>
          <w:szCs w:val="20"/>
        </w:rPr>
        <w:t>, aunque lamentablemente también hay que tener cuidado de no adquirir artíc</w:t>
      </w:r>
      <w:r>
        <w:rPr>
          <w:sz w:val="20"/>
          <w:szCs w:val="20"/>
        </w:rPr>
        <w:t xml:space="preserve">ulos no oficiales. </w:t>
      </w:r>
    </w:p>
    <w:p w14:paraId="3DC1EDB9" w14:textId="77777777" w:rsidR="000E6D3B" w:rsidRDefault="000E6D3B">
      <w:pPr>
        <w:jc w:val="both"/>
        <w:rPr>
          <w:sz w:val="20"/>
          <w:szCs w:val="20"/>
        </w:rPr>
      </w:pPr>
    </w:p>
    <w:p w14:paraId="53C9B63C" w14:textId="77777777" w:rsidR="000E6D3B" w:rsidRDefault="00E14D18">
      <w:pPr>
        <w:jc w:val="both"/>
        <w:rPr>
          <w:sz w:val="20"/>
          <w:szCs w:val="20"/>
        </w:rPr>
      </w:pPr>
      <w:r>
        <w:rPr>
          <w:sz w:val="20"/>
          <w:szCs w:val="20"/>
        </w:rPr>
        <w:t xml:space="preserve">Por otro lado, también existe la opción de apoyar directamente a los creadores de contenido. Los sitios de </w:t>
      </w:r>
      <w:r>
        <w:rPr>
          <w:i/>
          <w:sz w:val="20"/>
          <w:szCs w:val="20"/>
        </w:rPr>
        <w:t>crowdfunding</w:t>
      </w:r>
      <w:r>
        <w:rPr>
          <w:sz w:val="20"/>
          <w:szCs w:val="20"/>
        </w:rPr>
        <w:t xml:space="preserve"> se convirtieron en una alternativa para que animadores, ilustradores, directores e incluso estudios reciban un sust</w:t>
      </w:r>
      <w:r>
        <w:rPr>
          <w:sz w:val="20"/>
          <w:szCs w:val="20"/>
        </w:rPr>
        <w:t>ento. La película “</w:t>
      </w:r>
      <w:r>
        <w:rPr>
          <w:i/>
          <w:sz w:val="20"/>
          <w:szCs w:val="20"/>
        </w:rPr>
        <w:t>En Este Rincón del Mundo</w:t>
      </w:r>
      <w:r>
        <w:rPr>
          <w:sz w:val="20"/>
          <w:szCs w:val="20"/>
        </w:rPr>
        <w:t>” (</w:t>
      </w:r>
      <w:r>
        <w:rPr>
          <w:i/>
          <w:sz w:val="20"/>
          <w:szCs w:val="20"/>
        </w:rPr>
        <w:t>Kono Sekai no Katasumi ni</w:t>
      </w:r>
      <w:r>
        <w:rPr>
          <w:sz w:val="20"/>
          <w:szCs w:val="20"/>
        </w:rPr>
        <w:t>) del director Sunao Katabuchi jamás habría sido estrenada y promocionada sin las donaciones. Cabe mencionar que su estreno internacional fue precisamente en México, y que una segunda r</w:t>
      </w:r>
      <w:r>
        <w:rPr>
          <w:sz w:val="20"/>
          <w:szCs w:val="20"/>
        </w:rPr>
        <w:t xml:space="preserve">onda de </w:t>
      </w:r>
      <w:r>
        <w:rPr>
          <w:i/>
          <w:sz w:val="20"/>
          <w:szCs w:val="20"/>
        </w:rPr>
        <w:t>crowdfunding</w:t>
      </w:r>
      <w:r>
        <w:rPr>
          <w:sz w:val="20"/>
          <w:szCs w:val="20"/>
        </w:rPr>
        <w:t xml:space="preserve"> ayudó además que dicho estreno fuera con doblaje latinoamericano y fuera el mismo director quien viniera a México para presentarla en persona. </w:t>
      </w:r>
    </w:p>
    <w:p w14:paraId="7C610871" w14:textId="77777777" w:rsidR="000E6D3B" w:rsidRDefault="000E6D3B">
      <w:pPr>
        <w:jc w:val="both"/>
        <w:rPr>
          <w:sz w:val="20"/>
          <w:szCs w:val="20"/>
        </w:rPr>
      </w:pPr>
    </w:p>
    <w:p w14:paraId="318DBF6D" w14:textId="77777777" w:rsidR="000E6D3B" w:rsidRDefault="00E14D18">
      <w:pPr>
        <w:jc w:val="both"/>
        <w:rPr>
          <w:sz w:val="20"/>
          <w:szCs w:val="20"/>
        </w:rPr>
      </w:pPr>
      <w:r>
        <w:rPr>
          <w:sz w:val="20"/>
          <w:szCs w:val="20"/>
        </w:rPr>
        <w:t>Para entender la importancia de los consumidores fuera de Japón, de acuerdo al</w:t>
      </w:r>
      <w:r>
        <w:rPr>
          <w:b/>
          <w:sz w:val="20"/>
          <w:szCs w:val="20"/>
        </w:rPr>
        <w:t xml:space="preserve"> </w:t>
      </w:r>
      <w:hyperlink r:id="rId7">
        <w:r>
          <w:rPr>
            <w:b/>
            <w:color w:val="1155CC"/>
            <w:sz w:val="20"/>
            <w:szCs w:val="20"/>
            <w:u w:val="single"/>
          </w:rPr>
          <w:t>Anime Industry Report 2021</w:t>
        </w:r>
      </w:hyperlink>
      <w:r>
        <w:rPr>
          <w:sz w:val="20"/>
          <w:szCs w:val="20"/>
        </w:rPr>
        <w:t xml:space="preserve"> de la Association of Japanese Animations (AJA), el mercado internacional representa el 50% del </w:t>
      </w:r>
      <w:r>
        <w:rPr>
          <w:i/>
          <w:sz w:val="20"/>
          <w:szCs w:val="20"/>
        </w:rPr>
        <w:t xml:space="preserve">market share </w:t>
      </w:r>
      <w:r>
        <w:rPr>
          <w:sz w:val="20"/>
          <w:szCs w:val="20"/>
        </w:rPr>
        <w:t>y en 2020 tuvo un crecimiento del 103.2%. Por es</w:t>
      </w:r>
      <w:r>
        <w:rPr>
          <w:sz w:val="20"/>
          <w:szCs w:val="20"/>
        </w:rPr>
        <w:t>o, se puede decir que los fanáticos son esa fuerza aliada que necesita esta industria para continuar mejorando.</w:t>
      </w:r>
    </w:p>
    <w:p w14:paraId="25F5937D" w14:textId="77777777" w:rsidR="000E6D3B" w:rsidRDefault="000E6D3B">
      <w:pPr>
        <w:jc w:val="both"/>
        <w:rPr>
          <w:sz w:val="20"/>
          <w:szCs w:val="20"/>
        </w:rPr>
      </w:pPr>
    </w:p>
    <w:p w14:paraId="5927E28C" w14:textId="77777777" w:rsidR="000E6D3B" w:rsidRDefault="00E14D18">
      <w:pPr>
        <w:jc w:val="both"/>
        <w:rPr>
          <w:sz w:val="20"/>
          <w:szCs w:val="20"/>
        </w:rPr>
      </w:pPr>
      <w:r>
        <w:rPr>
          <w:sz w:val="20"/>
          <w:szCs w:val="20"/>
        </w:rPr>
        <w:t>No hay edad o barreras para ver anime, prácticamente se disfruta en casi todo el planeta por lo que hay que hacer un esfuerzo extra para que se</w:t>
      </w:r>
      <w:r>
        <w:rPr>
          <w:sz w:val="20"/>
          <w:szCs w:val="20"/>
        </w:rPr>
        <w:t xml:space="preserve"> produzcan nuevas e innovadoras series. Todos pueden aportar </w:t>
      </w:r>
      <w:r>
        <w:rPr>
          <w:sz w:val="20"/>
          <w:szCs w:val="20"/>
        </w:rPr>
        <w:lastRenderedPageBreak/>
        <w:t xml:space="preserve">de una forma u otra a que los creadores tengan fuentes de ingresos y que haya un acceso universal a nuevas series, porque al final son los fans los que salen ganando. </w:t>
      </w:r>
    </w:p>
    <w:p w14:paraId="6A2B0147" w14:textId="77777777" w:rsidR="000E6D3B" w:rsidRDefault="000E6D3B">
      <w:pPr>
        <w:jc w:val="both"/>
        <w:rPr>
          <w:sz w:val="20"/>
          <w:szCs w:val="20"/>
        </w:rPr>
      </w:pPr>
    </w:p>
    <w:p w14:paraId="0EDCFAA1" w14:textId="77777777" w:rsidR="000E6D3B" w:rsidRDefault="00E14D18">
      <w:pPr>
        <w:spacing w:line="342" w:lineRule="auto"/>
        <w:jc w:val="both"/>
        <w:rPr>
          <w:b/>
          <w:color w:val="2B2B2B"/>
          <w:sz w:val="20"/>
          <w:szCs w:val="20"/>
          <w:u w:val="single"/>
        </w:rPr>
      </w:pPr>
      <w:r>
        <w:rPr>
          <w:b/>
          <w:color w:val="2B2B2B"/>
          <w:sz w:val="20"/>
          <w:szCs w:val="20"/>
          <w:u w:val="single"/>
        </w:rPr>
        <w:t>Acerca de Anime Onegai por</w:t>
      </w:r>
      <w:r>
        <w:rPr>
          <w:b/>
          <w:color w:val="2B2B2B"/>
          <w:sz w:val="20"/>
          <w:szCs w:val="20"/>
          <w:u w:val="single"/>
        </w:rPr>
        <w:t xml:space="preserve"> ANIMEKA</w:t>
      </w:r>
    </w:p>
    <w:p w14:paraId="4E87B34D" w14:textId="77777777" w:rsidR="000E6D3B" w:rsidRDefault="00E14D18">
      <w:pPr>
        <w:spacing w:line="240" w:lineRule="auto"/>
        <w:jc w:val="both"/>
        <w:rPr>
          <w:sz w:val="20"/>
          <w:szCs w:val="20"/>
        </w:rPr>
      </w:pPr>
      <w:r>
        <w:rPr>
          <w:sz w:val="20"/>
          <w:szCs w:val="20"/>
        </w:rPr>
        <w:t>Como la única plataforma de anime directa de Japón para Latinoamérica, no tiene intermediarios y por un mejor precio puede ofrecer títulos que los filtros extranjeros no necesariamente explotan.  Además por ser la única que traduce directamente de</w:t>
      </w:r>
      <w:r>
        <w:rPr>
          <w:sz w:val="20"/>
          <w:szCs w:val="20"/>
        </w:rPr>
        <w:t xml:space="preserve"> japonés a español y contar con estudios propios, logra un mejor subtitulaje a la par de un nivel superior de doblaje con más de 300 talentos de voz que dan nueva vida a series, películas, e incluso mangas animados. Está disponible en cualquier navegador m</w:t>
      </w:r>
      <w:r>
        <w:rPr>
          <w:sz w:val="20"/>
          <w:szCs w:val="20"/>
        </w:rPr>
        <w:t xml:space="preserve">ediante el sitio </w:t>
      </w:r>
      <w:hyperlink r:id="rId8">
        <w:r>
          <w:rPr>
            <w:color w:val="1155CC"/>
            <w:sz w:val="20"/>
            <w:szCs w:val="20"/>
            <w:u w:val="single"/>
          </w:rPr>
          <w:t>www.animeonegai.com</w:t>
        </w:r>
      </w:hyperlink>
      <w:r>
        <w:rPr>
          <w:sz w:val="20"/>
          <w:szCs w:val="20"/>
        </w:rPr>
        <w:t>,así como en teléfonos móviles Android y Apple mediante aplicaciones en sus tiendas oficiales (incluyendo Google TV), además de ser compatible con Chromecast. Anime Onegai po</w:t>
      </w:r>
      <w:r>
        <w:rPr>
          <w:sz w:val="20"/>
          <w:szCs w:val="20"/>
        </w:rPr>
        <w:t>r ANIMEKA tiene algo nuevo siempre, ya que al menos una nueva serie es estrenada cada semana y por lo menos un episodio nuevo es estrenado a diario. Con la venia de la editorial de manga más grande del mundo, Anime Onegai por ANIMEKA inicia como los más co</w:t>
      </w:r>
      <w:r>
        <w:rPr>
          <w:sz w:val="20"/>
          <w:szCs w:val="20"/>
        </w:rPr>
        <w:t xml:space="preserve">nocidos protagonistas de la misma editorial, siendo los más pequeños pero convencidos que crecerán para lograr su máximo sueño: que toda persona latinoamericana tenga acceso a más y mejor anime por menos dinero.  </w:t>
      </w:r>
    </w:p>
    <w:p w14:paraId="46F66F62" w14:textId="77777777" w:rsidR="000E6D3B" w:rsidRDefault="000E6D3B">
      <w:pPr>
        <w:spacing w:line="240" w:lineRule="auto"/>
        <w:jc w:val="both"/>
        <w:rPr>
          <w:sz w:val="20"/>
          <w:szCs w:val="20"/>
        </w:rPr>
      </w:pPr>
    </w:p>
    <w:p w14:paraId="771BD758" w14:textId="77777777" w:rsidR="000E6D3B" w:rsidRDefault="00E14D18">
      <w:pPr>
        <w:spacing w:line="240" w:lineRule="auto"/>
        <w:jc w:val="both"/>
        <w:rPr>
          <w:b/>
          <w:sz w:val="20"/>
          <w:szCs w:val="20"/>
        </w:rPr>
      </w:pPr>
      <w:r>
        <w:rPr>
          <w:b/>
          <w:sz w:val="20"/>
          <w:szCs w:val="20"/>
        </w:rPr>
        <w:t>Síguenos en:</w:t>
      </w:r>
    </w:p>
    <w:p w14:paraId="02213585" w14:textId="77777777" w:rsidR="000E6D3B" w:rsidRDefault="000E6D3B">
      <w:pPr>
        <w:spacing w:line="240" w:lineRule="auto"/>
        <w:jc w:val="both"/>
        <w:rPr>
          <w:sz w:val="20"/>
          <w:szCs w:val="20"/>
        </w:rPr>
      </w:pPr>
    </w:p>
    <w:p w14:paraId="4F0EEE2E" w14:textId="77777777" w:rsidR="000E6D3B" w:rsidRDefault="00E14D18">
      <w:pPr>
        <w:spacing w:line="240" w:lineRule="auto"/>
        <w:jc w:val="both"/>
        <w:rPr>
          <w:sz w:val="20"/>
          <w:szCs w:val="20"/>
        </w:rPr>
      </w:pPr>
      <w:r>
        <w:rPr>
          <w:sz w:val="20"/>
          <w:szCs w:val="20"/>
        </w:rPr>
        <w:t xml:space="preserve">Facebook: </w:t>
      </w:r>
      <w:hyperlink r:id="rId9">
        <w:r>
          <w:rPr>
            <w:color w:val="1155CC"/>
            <w:sz w:val="20"/>
            <w:szCs w:val="20"/>
            <w:u w:val="single"/>
          </w:rPr>
          <w:t xml:space="preserve">@somosanimeonegai </w:t>
        </w:r>
      </w:hyperlink>
    </w:p>
    <w:p w14:paraId="0AD443C4" w14:textId="77777777" w:rsidR="000E6D3B" w:rsidRDefault="00E14D18">
      <w:pPr>
        <w:spacing w:line="240" w:lineRule="auto"/>
        <w:jc w:val="both"/>
        <w:rPr>
          <w:sz w:val="20"/>
          <w:szCs w:val="20"/>
        </w:rPr>
      </w:pPr>
      <w:r>
        <w:rPr>
          <w:sz w:val="20"/>
          <w:szCs w:val="20"/>
        </w:rPr>
        <w:t xml:space="preserve">Twitter: </w:t>
      </w:r>
      <w:hyperlink r:id="rId10">
        <w:r>
          <w:rPr>
            <w:color w:val="1155CC"/>
            <w:sz w:val="20"/>
            <w:szCs w:val="20"/>
            <w:u w:val="single"/>
          </w:rPr>
          <w:t>@Anime_Onegai</w:t>
        </w:r>
      </w:hyperlink>
    </w:p>
    <w:p w14:paraId="0C3873A6" w14:textId="77777777" w:rsidR="000E6D3B" w:rsidRDefault="00E14D18">
      <w:pPr>
        <w:spacing w:line="240" w:lineRule="auto"/>
        <w:jc w:val="both"/>
        <w:rPr>
          <w:sz w:val="20"/>
          <w:szCs w:val="20"/>
        </w:rPr>
      </w:pPr>
      <w:r>
        <w:rPr>
          <w:sz w:val="20"/>
          <w:szCs w:val="20"/>
        </w:rPr>
        <w:t xml:space="preserve">YouTube: </w:t>
      </w:r>
      <w:hyperlink r:id="rId11">
        <w:r>
          <w:rPr>
            <w:color w:val="1155CC"/>
            <w:sz w:val="20"/>
            <w:szCs w:val="20"/>
            <w:u w:val="single"/>
          </w:rPr>
          <w:t>Anime Onegai por ANIMEKA</w:t>
        </w:r>
      </w:hyperlink>
    </w:p>
    <w:p w14:paraId="6CB958AE" w14:textId="77777777" w:rsidR="000E6D3B" w:rsidRDefault="00E14D18">
      <w:pPr>
        <w:spacing w:line="240" w:lineRule="auto"/>
        <w:jc w:val="both"/>
        <w:rPr>
          <w:sz w:val="20"/>
          <w:szCs w:val="20"/>
        </w:rPr>
      </w:pPr>
      <w:r>
        <w:rPr>
          <w:sz w:val="20"/>
          <w:szCs w:val="20"/>
        </w:rPr>
        <w:t xml:space="preserve">Instagram: </w:t>
      </w:r>
      <w:hyperlink r:id="rId12">
        <w:r>
          <w:rPr>
            <w:color w:val="1155CC"/>
            <w:sz w:val="20"/>
            <w:szCs w:val="20"/>
            <w:u w:val="single"/>
          </w:rPr>
          <w:t>animeonegaioficial</w:t>
        </w:r>
      </w:hyperlink>
    </w:p>
    <w:p w14:paraId="1D8BFFF4" w14:textId="77777777" w:rsidR="000E6D3B" w:rsidRDefault="00E14D18">
      <w:pPr>
        <w:spacing w:line="240" w:lineRule="auto"/>
        <w:jc w:val="both"/>
        <w:rPr>
          <w:sz w:val="20"/>
          <w:szCs w:val="20"/>
        </w:rPr>
      </w:pPr>
      <w:r>
        <w:rPr>
          <w:sz w:val="20"/>
          <w:szCs w:val="20"/>
        </w:rPr>
        <w:t xml:space="preserve">TikTok: </w:t>
      </w:r>
      <w:hyperlink r:id="rId13">
        <w:r>
          <w:rPr>
            <w:color w:val="1155CC"/>
            <w:sz w:val="20"/>
            <w:szCs w:val="20"/>
            <w:u w:val="single"/>
          </w:rPr>
          <w:t>@anime_onegai_oficial</w:t>
        </w:r>
      </w:hyperlink>
    </w:p>
    <w:p w14:paraId="1EE6E71E" w14:textId="77777777" w:rsidR="000E6D3B" w:rsidRDefault="000E6D3B">
      <w:pPr>
        <w:spacing w:line="240" w:lineRule="auto"/>
        <w:jc w:val="both"/>
        <w:rPr>
          <w:sz w:val="20"/>
          <w:szCs w:val="20"/>
        </w:rPr>
      </w:pPr>
    </w:p>
    <w:p w14:paraId="1B3D3B93" w14:textId="77777777" w:rsidR="000E6D3B" w:rsidRDefault="00E14D18">
      <w:pPr>
        <w:jc w:val="both"/>
        <w:rPr>
          <w:b/>
          <w:sz w:val="20"/>
          <w:szCs w:val="20"/>
        </w:rPr>
      </w:pPr>
      <w:r>
        <w:rPr>
          <w:b/>
          <w:sz w:val="20"/>
          <w:szCs w:val="20"/>
        </w:rPr>
        <w:t>Contacto:</w:t>
      </w:r>
    </w:p>
    <w:p w14:paraId="1723296E" w14:textId="77777777" w:rsidR="000E6D3B" w:rsidRDefault="00E14D18">
      <w:pPr>
        <w:spacing w:line="240" w:lineRule="auto"/>
        <w:ind w:right="140"/>
        <w:jc w:val="both"/>
        <w:rPr>
          <w:sz w:val="20"/>
          <w:szCs w:val="20"/>
          <w:highlight w:val="white"/>
        </w:rPr>
      </w:pPr>
      <w:r>
        <w:rPr>
          <w:sz w:val="20"/>
          <w:szCs w:val="20"/>
          <w:highlight w:val="white"/>
        </w:rPr>
        <w:t xml:space="preserve">Rosa Torres, Account Executive </w:t>
      </w:r>
    </w:p>
    <w:p w14:paraId="3F3DF3C7" w14:textId="1F5EAB0D" w:rsidR="000E6D3B" w:rsidRPr="00927C1A" w:rsidRDefault="00E14D18">
      <w:pPr>
        <w:spacing w:line="240" w:lineRule="auto"/>
        <w:ind w:right="140"/>
        <w:jc w:val="both"/>
        <w:rPr>
          <w:sz w:val="20"/>
          <w:szCs w:val="20"/>
          <w:highlight w:val="white"/>
        </w:rPr>
      </w:pPr>
      <w:r>
        <w:rPr>
          <w:sz w:val="20"/>
          <w:szCs w:val="20"/>
          <w:highlight w:val="white"/>
        </w:rPr>
        <w:t>55 54 53 82 77</w:t>
      </w:r>
      <w:r>
        <w:rPr>
          <w:sz w:val="20"/>
          <w:szCs w:val="20"/>
          <w:highlight w:val="white"/>
        </w:rPr>
        <w:tab/>
        <w:t xml:space="preserve">| </w:t>
      </w:r>
      <w:hyperlink r:id="rId14">
        <w:r>
          <w:rPr>
            <w:color w:val="1155CC"/>
            <w:sz w:val="20"/>
            <w:szCs w:val="20"/>
            <w:u w:val="single"/>
          </w:rPr>
          <w:t>rosa.torres@another.co</w:t>
        </w:r>
      </w:hyperlink>
      <w:r>
        <w:rPr>
          <w:sz w:val="20"/>
          <w:szCs w:val="20"/>
        </w:rPr>
        <w:t xml:space="preserve"> </w:t>
      </w:r>
      <w:r>
        <w:rPr>
          <w:sz w:val="20"/>
          <w:szCs w:val="20"/>
          <w:highlight w:val="white"/>
        </w:rPr>
        <w:t xml:space="preserve">  </w:t>
      </w:r>
      <w:r>
        <w:rPr>
          <w:color w:val="263238"/>
          <w:sz w:val="20"/>
          <w:szCs w:val="20"/>
        </w:rPr>
        <w:t xml:space="preserve"> </w:t>
      </w:r>
    </w:p>
    <w:sectPr w:rsidR="000E6D3B" w:rsidRPr="00927C1A">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4AE7" w14:textId="77777777" w:rsidR="00E14D18" w:rsidRDefault="00E14D18">
      <w:pPr>
        <w:spacing w:line="240" w:lineRule="auto"/>
      </w:pPr>
      <w:r>
        <w:separator/>
      </w:r>
    </w:p>
  </w:endnote>
  <w:endnote w:type="continuationSeparator" w:id="0">
    <w:p w14:paraId="7F46BAE7" w14:textId="77777777" w:rsidR="00E14D18" w:rsidRDefault="00E14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51AC" w14:textId="77777777" w:rsidR="00E14D18" w:rsidRDefault="00E14D18">
      <w:pPr>
        <w:spacing w:line="240" w:lineRule="auto"/>
      </w:pPr>
      <w:r>
        <w:separator/>
      </w:r>
    </w:p>
  </w:footnote>
  <w:footnote w:type="continuationSeparator" w:id="0">
    <w:p w14:paraId="73B5D67F" w14:textId="77777777" w:rsidR="00E14D18" w:rsidRDefault="00E14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090D" w14:textId="77777777" w:rsidR="000E6D3B" w:rsidRDefault="00E14D18">
    <w:pPr>
      <w:spacing w:line="240" w:lineRule="auto"/>
      <w:jc w:val="both"/>
    </w:pPr>
    <w:r>
      <w:rPr>
        <w:noProof/>
      </w:rPr>
      <w:drawing>
        <wp:anchor distT="114300" distB="114300" distL="114300" distR="114300" simplePos="0" relativeHeight="251658240" behindDoc="0" locked="0" layoutInCell="1" hidden="0" allowOverlap="1" wp14:anchorId="25385FDE" wp14:editId="7EC2877C">
          <wp:simplePos x="0" y="0"/>
          <wp:positionH relativeFrom="column">
            <wp:posOffset>542925</wp:posOffset>
          </wp:positionH>
          <wp:positionV relativeFrom="paragraph">
            <wp:posOffset>-342899</wp:posOffset>
          </wp:positionV>
          <wp:extent cx="5233988" cy="121634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3988" cy="12163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40F3"/>
    <w:multiLevelType w:val="multilevel"/>
    <w:tmpl w:val="F93E6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393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3B"/>
    <w:rsid w:val="000E6D3B"/>
    <w:rsid w:val="00927C1A"/>
    <w:rsid w:val="00E14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190A"/>
  <w15:docId w15:val="{FD94FA02-CB3B-4A18-88E6-5086ABB4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imeonegai.com" TargetMode="External"/><Relationship Id="rId13" Type="http://schemas.openxmlformats.org/officeDocument/2006/relationships/hyperlink" Target="https://www.tiktok.com/@anime_onegai_oficial" TargetMode="External"/><Relationship Id="rId3" Type="http://schemas.openxmlformats.org/officeDocument/2006/relationships/settings" Target="settings.xml"/><Relationship Id="rId7" Type="http://schemas.openxmlformats.org/officeDocument/2006/relationships/hyperlink" Target="https://aja.gr.jp/download/anime-industry-report-2021-summary_02" TargetMode="External"/><Relationship Id="rId12" Type="http://schemas.openxmlformats.org/officeDocument/2006/relationships/hyperlink" Target="https://www.instagram.com/animeonegaiofic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dTXkH1v9JQr_X4qvr8vQr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Anime_Onegai" TargetMode="External"/><Relationship Id="rId4" Type="http://schemas.openxmlformats.org/officeDocument/2006/relationships/webSettings" Target="webSettings.xml"/><Relationship Id="rId9" Type="http://schemas.openxmlformats.org/officeDocument/2006/relationships/hyperlink" Target="https://www.facebook.com/somosanimeonegai" TargetMode="External"/><Relationship Id="rId14" Type="http://schemas.openxmlformats.org/officeDocument/2006/relationships/hyperlink" Target="mailto:rosa.torr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4470</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2</cp:revision>
  <dcterms:created xsi:type="dcterms:W3CDTF">2022-06-17T17:15:00Z</dcterms:created>
  <dcterms:modified xsi:type="dcterms:W3CDTF">2022-06-17T17:15:00Z</dcterms:modified>
</cp:coreProperties>
</file>